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1AF" w:rsidRPr="00D831AF" w:rsidRDefault="00D831AF" w:rsidP="009A0508">
      <w:pPr>
        <w:spacing w:after="0" w:line="240" w:lineRule="auto"/>
        <w:jc w:val="center"/>
        <w:rPr>
          <w:rFonts w:ascii="Adobe Garamond Pro Bold" w:hAnsi="Adobe Garamond Pro Bold"/>
          <w:sz w:val="200"/>
          <w:szCs w:val="200"/>
        </w:rPr>
      </w:pPr>
      <w:r w:rsidRPr="00D831AF">
        <w:rPr>
          <w:rFonts w:ascii="Adobe Garamond Pro Bold" w:hAnsi="Adobe Garamond Pro Bold"/>
          <w:sz w:val="200"/>
          <w:szCs w:val="200"/>
        </w:rPr>
        <w:t>YANLIŞ KULLANIMI ÖNLEYEN</w:t>
      </w:r>
    </w:p>
    <w:p w:rsidR="00467356" w:rsidRDefault="00D831AF" w:rsidP="009A0508">
      <w:pPr>
        <w:spacing w:after="0" w:line="240" w:lineRule="auto"/>
        <w:jc w:val="center"/>
        <w:rPr>
          <w:rFonts w:ascii="Adobe Garamond Pro Bold" w:hAnsi="Adobe Garamond Pro Bold"/>
          <w:sz w:val="200"/>
          <w:szCs w:val="200"/>
        </w:rPr>
      </w:pPr>
      <w:r w:rsidRPr="00D831AF">
        <w:rPr>
          <w:rFonts w:ascii="Adobe Garamond Pro Bold" w:hAnsi="Adobe Garamond Pro Bold"/>
          <w:sz w:val="200"/>
          <w:szCs w:val="200"/>
        </w:rPr>
        <w:t>TERLİK</w:t>
      </w:r>
    </w:p>
    <w:p w:rsidR="00D831AF" w:rsidRPr="00D831AF" w:rsidRDefault="00D831AF" w:rsidP="00D831AF">
      <w:pPr>
        <w:spacing w:after="0" w:line="240" w:lineRule="auto"/>
        <w:rPr>
          <w:rFonts w:ascii="Adobe Garamond Pro Bold" w:hAnsi="Adobe Garamond Pro Bold"/>
          <w:sz w:val="96"/>
          <w:szCs w:val="96"/>
        </w:rPr>
      </w:pPr>
    </w:p>
    <w:p w:rsidR="00467356" w:rsidRDefault="00467356" w:rsidP="0046735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HİPOTEZ</w:t>
      </w:r>
    </w:p>
    <w:p w:rsidR="00467356" w:rsidRDefault="00D831AF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Küçük çocukların ayakkabılarını ters giymelerine bir çözüm bulunabilir</w:t>
      </w:r>
      <w:r w:rsidR="004F6326">
        <w:rPr>
          <w:rFonts w:ascii="Adobe Garamond Pro Bold" w:hAnsi="Adobe Garamond Pro Bold"/>
          <w:sz w:val="96"/>
          <w:szCs w:val="96"/>
        </w:rPr>
        <w:t>.</w:t>
      </w:r>
    </w:p>
    <w:p w:rsidR="004F6326" w:rsidRDefault="004F6326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2B61DF" w:rsidRDefault="00467356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PROJENİN AMACI</w:t>
      </w:r>
    </w:p>
    <w:p w:rsidR="00467356" w:rsidRDefault="006B4BC0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proofErr w:type="gramStart"/>
      <w:r>
        <w:rPr>
          <w:rFonts w:ascii="Adobe Garamond Pro Bold" w:hAnsi="Adobe Garamond Pro Bold"/>
          <w:sz w:val="96"/>
          <w:szCs w:val="96"/>
        </w:rPr>
        <w:t>Küçük çocukların terlik ve ayakkabılarını doğru şekilde giymelerini sağlamak.</w:t>
      </w:r>
      <w:proofErr w:type="gramEnd"/>
    </w:p>
    <w:p w:rsidR="006B4BC0" w:rsidRDefault="006B4BC0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14421E" w:rsidRDefault="0014421E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467356" w:rsidRDefault="00CB30F5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PROBLEM</w:t>
      </w:r>
    </w:p>
    <w:p w:rsidR="00CB30F5" w:rsidRDefault="006B4BC0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 xml:space="preserve">Çocukların ayakkabılarını ters giymesi nasıl </w:t>
      </w:r>
      <w:proofErr w:type="gramStart"/>
      <w:r>
        <w:rPr>
          <w:rFonts w:ascii="Adobe Garamond Pro Bold" w:hAnsi="Adobe Garamond Pro Bold"/>
          <w:sz w:val="96"/>
          <w:szCs w:val="96"/>
        </w:rPr>
        <w:t>önlenebilir</w:t>
      </w:r>
      <w:r w:rsidR="002B61DF">
        <w:rPr>
          <w:rFonts w:ascii="Adobe Garamond Pro Bold" w:hAnsi="Adobe Garamond Pro Bold"/>
          <w:sz w:val="96"/>
          <w:szCs w:val="96"/>
        </w:rPr>
        <w:t xml:space="preserve"> ?</w:t>
      </w:r>
      <w:proofErr w:type="gramEnd"/>
    </w:p>
    <w:p w:rsidR="002B61DF" w:rsidRDefault="002B61DF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2B61DF" w:rsidRDefault="002B61DF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KULLANILAN MALZEMELER</w:t>
      </w:r>
    </w:p>
    <w:p w:rsidR="006B4BC0" w:rsidRDefault="006B4BC0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 xml:space="preserve">2 adet terlik, sıcak silikon, 2 adet saat pili, 2 adet kırmızı </w:t>
      </w:r>
      <w:proofErr w:type="spellStart"/>
      <w:r>
        <w:rPr>
          <w:rFonts w:ascii="Adobe Garamond Pro Bold" w:hAnsi="Adobe Garamond Pro Bold"/>
          <w:sz w:val="96"/>
          <w:szCs w:val="96"/>
        </w:rPr>
        <w:t>led</w:t>
      </w:r>
      <w:proofErr w:type="spellEnd"/>
      <w:r>
        <w:rPr>
          <w:rFonts w:ascii="Adobe Garamond Pro Bold" w:hAnsi="Adobe Garamond Pro Bold"/>
          <w:sz w:val="96"/>
          <w:szCs w:val="96"/>
        </w:rPr>
        <w:t xml:space="preserve"> lamba,</w:t>
      </w:r>
    </w:p>
    <w:p w:rsidR="002B61DF" w:rsidRDefault="006B4BC0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2 adet buton anahtar</w:t>
      </w:r>
    </w:p>
    <w:p w:rsidR="004F6326" w:rsidRDefault="004F6326" w:rsidP="003E3831">
      <w:pPr>
        <w:spacing w:after="0" w:line="240" w:lineRule="auto"/>
        <w:rPr>
          <w:rFonts w:ascii="Adobe Garamond Pro Bold" w:hAnsi="Adobe Garamond Pro Bold"/>
          <w:sz w:val="96"/>
          <w:szCs w:val="96"/>
        </w:rPr>
      </w:pPr>
    </w:p>
    <w:p w:rsidR="0014421E" w:rsidRDefault="0014421E" w:rsidP="003E3831">
      <w:pPr>
        <w:spacing w:after="0" w:line="240" w:lineRule="auto"/>
        <w:rPr>
          <w:rFonts w:ascii="Adobe Garamond Pro Bold" w:hAnsi="Adobe Garamond Pro Bold"/>
          <w:sz w:val="96"/>
          <w:szCs w:val="96"/>
        </w:rPr>
      </w:pPr>
    </w:p>
    <w:p w:rsidR="00CB30F5" w:rsidRDefault="00CB30F5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PROJENİN ÖZETİ</w:t>
      </w:r>
    </w:p>
    <w:p w:rsidR="00CB30F5" w:rsidRDefault="003E3831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 xml:space="preserve">Terliklerimizin ayak serçe parmağının geldiği yerlere delikler açılıp anahtarlar terliğin içerisine </w:t>
      </w:r>
      <w:proofErr w:type="spellStart"/>
      <w:r>
        <w:rPr>
          <w:rFonts w:ascii="Adobe Garamond Pro Bold" w:hAnsi="Adobe Garamond Pro Bold"/>
          <w:sz w:val="96"/>
          <w:szCs w:val="96"/>
        </w:rPr>
        <w:t>led</w:t>
      </w:r>
      <w:proofErr w:type="spellEnd"/>
      <w:r>
        <w:rPr>
          <w:rFonts w:ascii="Adobe Garamond Pro Bold" w:hAnsi="Adobe Garamond Pro Bold"/>
          <w:sz w:val="96"/>
          <w:szCs w:val="96"/>
        </w:rPr>
        <w:t xml:space="preserve"> lamba terliğin dışına gelecek şekilde sıcak silikonla sabitlendi</w:t>
      </w:r>
      <w:r w:rsidR="004F6326">
        <w:rPr>
          <w:rFonts w:ascii="Adobe Garamond Pro Bold" w:hAnsi="Adobe Garamond Pro Bold"/>
          <w:sz w:val="96"/>
          <w:szCs w:val="96"/>
        </w:rPr>
        <w:t>.</w:t>
      </w:r>
      <w:r>
        <w:rPr>
          <w:rFonts w:ascii="Adobe Garamond Pro Bold" w:hAnsi="Adobe Garamond Pro Bold"/>
          <w:sz w:val="96"/>
          <w:szCs w:val="96"/>
        </w:rPr>
        <w:t xml:space="preserve"> Terlik ters giyildiğinde serçe parmak yerine başparmak geldiği için </w:t>
      </w:r>
      <w:proofErr w:type="spellStart"/>
      <w:r>
        <w:rPr>
          <w:rFonts w:ascii="Adobe Garamond Pro Bold" w:hAnsi="Adobe Garamond Pro Bold"/>
          <w:sz w:val="96"/>
          <w:szCs w:val="96"/>
        </w:rPr>
        <w:t>led</w:t>
      </w:r>
      <w:proofErr w:type="spellEnd"/>
      <w:r>
        <w:rPr>
          <w:rFonts w:ascii="Adobe Garamond Pro Bold" w:hAnsi="Adobe Garamond Pro Bold"/>
          <w:sz w:val="96"/>
          <w:szCs w:val="96"/>
        </w:rPr>
        <w:t xml:space="preserve"> lamba yandı ve terliğin ters giyildiği anlaşıldı.</w:t>
      </w:r>
    </w:p>
    <w:p w:rsidR="009A0508" w:rsidRDefault="009A0508" w:rsidP="00CB30F5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CB30F5">
      <w:pPr>
        <w:spacing w:after="0" w:line="240" w:lineRule="auto"/>
        <w:jc w:val="both"/>
        <w:rPr>
          <w:rFonts w:ascii="Adobe Garamond Pro Bold" w:hAnsi="Adobe Garamond Pro Bold"/>
          <w:sz w:val="96"/>
          <w:szCs w:val="96"/>
        </w:rPr>
      </w:pPr>
    </w:p>
    <w:p w:rsidR="00CB30F5" w:rsidRDefault="009A0508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SONUÇLAR</w:t>
      </w:r>
    </w:p>
    <w:p w:rsidR="009A0508" w:rsidRDefault="009A0508" w:rsidP="00CB30F5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3E3831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 xml:space="preserve">Çocuklar </w:t>
      </w:r>
      <w:proofErr w:type="spellStart"/>
      <w:r>
        <w:rPr>
          <w:rFonts w:ascii="Adobe Garamond Pro Bold" w:hAnsi="Adobe Garamond Pro Bold"/>
          <w:sz w:val="96"/>
          <w:szCs w:val="96"/>
        </w:rPr>
        <w:t>led</w:t>
      </w:r>
      <w:proofErr w:type="spellEnd"/>
      <w:r>
        <w:rPr>
          <w:rFonts w:ascii="Adobe Garamond Pro Bold" w:hAnsi="Adobe Garamond Pro Bold"/>
          <w:sz w:val="96"/>
          <w:szCs w:val="96"/>
        </w:rPr>
        <w:t xml:space="preserve"> lambanın yanması durumunda terliğini ters giydiğini anlayarak düzeltmesi sağlandı.</w:t>
      </w:r>
    </w:p>
    <w:p w:rsidR="004F6326" w:rsidRDefault="004F6326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14421E" w:rsidRDefault="0014421E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14421E" w:rsidRDefault="0014421E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rPr>
          <w:rFonts w:ascii="Adobe Garamond Pro Bold" w:hAnsi="Adobe Garamond Pro Bold"/>
          <w:sz w:val="96"/>
          <w:szCs w:val="96"/>
        </w:rPr>
      </w:pPr>
    </w:p>
    <w:p w:rsidR="0014421E" w:rsidRDefault="0014421E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14421E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ÖNERİLER</w:t>
      </w:r>
    </w:p>
    <w:p w:rsidR="0014421E" w:rsidRDefault="0014421E" w:rsidP="0014421E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3E3831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Bu şekilde üretilen terlik ve ayakkabılarla çocuklara terlik ve ayakkabılarını doğru giymeleri sağlanabilir ve bu alışkanlık haline getirilebilir.</w:t>
      </w: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4F6326" w:rsidRDefault="004F6326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4F6326" w:rsidRDefault="004F6326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Pr="009A0508" w:rsidRDefault="009A0508" w:rsidP="003E3831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 w:rsidRPr="009A0508">
        <w:rPr>
          <w:rFonts w:ascii="Adobe Garamond Pro Bold" w:hAnsi="Adobe Garamond Pro Bold"/>
          <w:sz w:val="96"/>
          <w:szCs w:val="96"/>
        </w:rPr>
        <w:t>PROJEY</w:t>
      </w:r>
      <w:r w:rsidRPr="009A0508">
        <w:rPr>
          <w:rFonts w:ascii="Adobe Garamond Pro Bold" w:hAnsi="Adobe Garamond Pro Bold" w:cs="Cambria"/>
          <w:sz w:val="96"/>
          <w:szCs w:val="96"/>
        </w:rPr>
        <w:t>İ</w:t>
      </w:r>
      <w:r w:rsidR="0014421E">
        <w:rPr>
          <w:rFonts w:ascii="Adobe Garamond Pro Bold" w:hAnsi="Adobe Garamond Pro Bold" w:cs="Cambria"/>
          <w:sz w:val="96"/>
          <w:szCs w:val="96"/>
        </w:rPr>
        <w:t xml:space="preserve"> </w:t>
      </w:r>
      <w:r>
        <w:rPr>
          <w:rFonts w:ascii="Adobe Garamond Pro Bold" w:hAnsi="Adobe Garamond Pro Bold"/>
          <w:sz w:val="96"/>
          <w:szCs w:val="96"/>
        </w:rPr>
        <w:t>SUNAN</w:t>
      </w:r>
      <w:r w:rsidR="0014421E">
        <w:rPr>
          <w:rFonts w:ascii="Adobe Garamond Pro Bold" w:hAnsi="Adobe Garamond Pro Bold"/>
          <w:sz w:val="96"/>
          <w:szCs w:val="96"/>
        </w:rPr>
        <w:t xml:space="preserve"> </w:t>
      </w:r>
      <w:r w:rsidRPr="009A0508">
        <w:rPr>
          <w:rFonts w:ascii="Adobe Garamond Pro Bold" w:hAnsi="Adobe Garamond Pro Bold" w:cs="Broadway"/>
          <w:sz w:val="96"/>
          <w:szCs w:val="96"/>
        </w:rPr>
        <w:t>Ö</w:t>
      </w:r>
      <w:r w:rsidRPr="009A0508">
        <w:rPr>
          <w:rFonts w:ascii="Adobe Garamond Pro Bold" w:hAnsi="Adobe Garamond Pro Bold" w:cs="Cambria"/>
          <w:sz w:val="96"/>
          <w:szCs w:val="96"/>
        </w:rPr>
        <w:t>Ğ</w:t>
      </w:r>
      <w:r w:rsidRPr="009A0508">
        <w:rPr>
          <w:rFonts w:ascii="Adobe Garamond Pro Bold" w:hAnsi="Adobe Garamond Pro Bold"/>
          <w:sz w:val="96"/>
          <w:szCs w:val="96"/>
        </w:rPr>
        <w:t>RENC</w:t>
      </w:r>
      <w:r w:rsidRPr="009A0508">
        <w:rPr>
          <w:rFonts w:ascii="Adobe Garamond Pro Bold" w:hAnsi="Adobe Garamond Pro Bold" w:cs="Cambria"/>
          <w:sz w:val="96"/>
          <w:szCs w:val="96"/>
        </w:rPr>
        <w:t>İ</w:t>
      </w:r>
    </w:p>
    <w:p w:rsidR="009A0508" w:rsidRPr="009A0508" w:rsidRDefault="003E3831" w:rsidP="009A0508">
      <w:pPr>
        <w:spacing w:after="0" w:line="240" w:lineRule="auto"/>
        <w:jc w:val="center"/>
        <w:rPr>
          <w:rFonts w:ascii="Comic Sans MS" w:hAnsi="Comic Sans MS"/>
          <w:i/>
          <w:sz w:val="96"/>
          <w:szCs w:val="96"/>
        </w:rPr>
      </w:pPr>
      <w:r>
        <w:rPr>
          <w:rFonts w:ascii="Comic Sans MS" w:hAnsi="Comic Sans MS"/>
          <w:i/>
          <w:sz w:val="96"/>
          <w:szCs w:val="96"/>
        </w:rPr>
        <w:t>SULTAN ERDOĞAN</w:t>
      </w:r>
      <w:bookmarkStart w:id="0" w:name="_GoBack"/>
      <w:bookmarkEnd w:id="0"/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 w:rsidRPr="009A0508">
        <w:rPr>
          <w:rFonts w:ascii="Adobe Garamond Pro Bold" w:hAnsi="Adobe Garamond Pro Bold"/>
          <w:sz w:val="96"/>
          <w:szCs w:val="96"/>
        </w:rPr>
        <w:t>DANI</w:t>
      </w:r>
      <w:r w:rsidRPr="009A0508">
        <w:rPr>
          <w:rFonts w:ascii="Adobe Garamond Pro Bold" w:hAnsi="Adobe Garamond Pro Bold" w:cs="Cambria"/>
          <w:sz w:val="96"/>
          <w:szCs w:val="96"/>
        </w:rPr>
        <w:t>Ş</w:t>
      </w:r>
      <w:r w:rsidRPr="009A0508">
        <w:rPr>
          <w:rFonts w:ascii="Adobe Garamond Pro Bold" w:hAnsi="Adobe Garamond Pro Bold"/>
          <w:sz w:val="96"/>
          <w:szCs w:val="96"/>
        </w:rPr>
        <w:t xml:space="preserve">MAN </w:t>
      </w:r>
      <w:r w:rsidRPr="009A0508">
        <w:rPr>
          <w:rFonts w:ascii="Adobe Garamond Pro Bold" w:hAnsi="Adobe Garamond Pro Bold" w:cs="Bodoni MT Black"/>
          <w:sz w:val="96"/>
          <w:szCs w:val="96"/>
        </w:rPr>
        <w:t>Ö</w:t>
      </w:r>
      <w:r w:rsidRPr="009A0508">
        <w:rPr>
          <w:rFonts w:ascii="Adobe Garamond Pro Bold" w:hAnsi="Adobe Garamond Pro Bold" w:cs="Cambria"/>
          <w:sz w:val="96"/>
          <w:szCs w:val="96"/>
        </w:rPr>
        <w:t>Ğ</w:t>
      </w:r>
      <w:r>
        <w:rPr>
          <w:rFonts w:ascii="Adobe Garamond Pro Bold" w:hAnsi="Adobe Garamond Pro Bold"/>
          <w:sz w:val="96"/>
          <w:szCs w:val="96"/>
        </w:rPr>
        <w:t>RETMEN</w:t>
      </w:r>
    </w:p>
    <w:p w:rsidR="009A0508" w:rsidRPr="009A0508" w:rsidRDefault="009A0508" w:rsidP="009A0508">
      <w:pPr>
        <w:spacing w:after="0" w:line="240" w:lineRule="auto"/>
        <w:jc w:val="center"/>
        <w:rPr>
          <w:rFonts w:ascii="Comic Sans MS" w:hAnsi="Comic Sans MS"/>
          <w:i/>
          <w:sz w:val="96"/>
          <w:szCs w:val="96"/>
        </w:rPr>
      </w:pPr>
      <w:r w:rsidRPr="009A0508">
        <w:rPr>
          <w:rFonts w:ascii="Comic Sans MS" w:hAnsi="Comic Sans MS" w:cs="Cambria"/>
          <w:i/>
          <w:sz w:val="96"/>
          <w:szCs w:val="96"/>
        </w:rPr>
        <w:t>Ş</w:t>
      </w:r>
      <w:r w:rsidRPr="009A0508">
        <w:rPr>
          <w:rFonts w:ascii="Comic Sans MS" w:hAnsi="Comic Sans MS"/>
          <w:i/>
          <w:sz w:val="96"/>
          <w:szCs w:val="96"/>
        </w:rPr>
        <w:t>ENEL EREN</w:t>
      </w:r>
    </w:p>
    <w:sectPr w:rsidR="009A0508" w:rsidRPr="009A0508" w:rsidSect="004F6326">
      <w:pgSz w:w="16838" w:h="11906" w:orient="landscape"/>
      <w:pgMar w:top="720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hyphenationZone w:val="425"/>
  <w:characterSpacingControl w:val="doNotCompress"/>
  <w:compat/>
  <w:rsids>
    <w:rsidRoot w:val="00467356"/>
    <w:rsid w:val="0014421E"/>
    <w:rsid w:val="002B61DF"/>
    <w:rsid w:val="003E3831"/>
    <w:rsid w:val="003E4194"/>
    <w:rsid w:val="00467356"/>
    <w:rsid w:val="004F6326"/>
    <w:rsid w:val="006B4BC0"/>
    <w:rsid w:val="009A0508"/>
    <w:rsid w:val="00A10E69"/>
    <w:rsid w:val="00AD5A86"/>
    <w:rsid w:val="00B9413F"/>
    <w:rsid w:val="00CB30F5"/>
    <w:rsid w:val="00D831AF"/>
    <w:rsid w:val="00F15C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A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BE5CE-A15D-472F-861B-D9D16FBDD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eren</dc:creator>
  <cp:keywords/>
  <dc:description/>
  <cp:lastModifiedBy>rahime</cp:lastModifiedBy>
  <cp:revision>5</cp:revision>
  <cp:lastPrinted>2015-04-24T08:39:00Z</cp:lastPrinted>
  <dcterms:created xsi:type="dcterms:W3CDTF">2015-05-06T07:45:00Z</dcterms:created>
  <dcterms:modified xsi:type="dcterms:W3CDTF">2015-04-24T08:39:00Z</dcterms:modified>
</cp:coreProperties>
</file>